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1C2ECD" w:rsidTr="00DC3A31">
        <w:trPr>
          <w:trHeight w:val="2212"/>
        </w:trPr>
        <w:tc>
          <w:tcPr>
            <w:tcW w:w="2640" w:type="dxa"/>
          </w:tcPr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РАССМОТРЕНО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заседании ШМО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предметов ЕМЦ                                    Протокол № 1 от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«28» августа 2025 г.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Руководитель ШМО                   Святкина С.В.</w:t>
            </w:r>
          </w:p>
        </w:tc>
        <w:tc>
          <w:tcPr>
            <w:tcW w:w="2440" w:type="dxa"/>
          </w:tcPr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СОГЛАСОВАНО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заместитель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директора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Дроздов А.В.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«28» августа 2025 г.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506" w:type="dxa"/>
          </w:tcPr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ПРИНЯТО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заседании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педагогического совета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Протокол № 1 от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«28» августа 2025 г.</w:t>
            </w:r>
          </w:p>
        </w:tc>
        <w:tc>
          <w:tcPr>
            <w:tcW w:w="2453" w:type="dxa"/>
          </w:tcPr>
          <w:p w:rsidR="001C2ECD" w:rsidRDefault="001C2ECD" w:rsidP="00DC3A3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России в Мексике</w:t>
            </w:r>
          </w:p>
          <w:p w:rsidR="001C2ECD" w:rsidRDefault="001C2ECD" w:rsidP="00DC3A3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</w:p>
          <w:p w:rsidR="001C2ECD" w:rsidRDefault="001C2ECD" w:rsidP="00DC3A31">
            <w:pPr>
              <w:spacing w:after="4" w:line="247" w:lineRule="auto"/>
              <w:ind w:left="61" w:right="7" w:hanging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Приказ № 173 от</w:t>
            </w:r>
          </w:p>
          <w:p w:rsidR="001C2ECD" w:rsidRDefault="001C2ECD" w:rsidP="00DC3A31">
            <w:pPr>
              <w:spacing w:after="4" w:line="247" w:lineRule="auto"/>
              <w:ind w:left="61" w:right="7" w:hanging="1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«04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color w:val="000000"/>
              </w:rPr>
              <w:t xml:space="preserve"> сентября 2025 г.</w:t>
            </w:r>
          </w:p>
        </w:tc>
      </w:tr>
    </w:tbl>
    <w:p w:rsidR="001C2ECD" w:rsidRDefault="001C2ECD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ECD" w:rsidRPr="00702497" w:rsidRDefault="001C2ECD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A13E1D">
        <w:rPr>
          <w:rFonts w:ascii="Times New Roman" w:hAnsi="Times New Roman" w:cs="Times New Roman"/>
          <w:b/>
          <w:sz w:val="28"/>
          <w:szCs w:val="28"/>
        </w:rPr>
        <w:t>5</w:t>
      </w:r>
      <w:r w:rsidR="001C2ECD">
        <w:rPr>
          <w:rFonts w:ascii="Times New Roman" w:hAnsi="Times New Roman" w:cs="Times New Roman"/>
          <w:b/>
          <w:sz w:val="28"/>
          <w:szCs w:val="28"/>
        </w:rPr>
        <w:t>/</w:t>
      </w:r>
      <w:r w:rsidRPr="00702497">
        <w:rPr>
          <w:rFonts w:ascii="Times New Roman" w:hAnsi="Times New Roman" w:cs="Times New Roman"/>
          <w:b/>
          <w:sz w:val="28"/>
          <w:szCs w:val="28"/>
        </w:rPr>
        <w:t>202</w:t>
      </w:r>
      <w:r w:rsidR="00A13E1D">
        <w:rPr>
          <w:rFonts w:ascii="Times New Roman" w:hAnsi="Times New Roman" w:cs="Times New Roman"/>
          <w:b/>
          <w:sz w:val="28"/>
          <w:szCs w:val="28"/>
        </w:rPr>
        <w:t>6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B4023">
        <w:rPr>
          <w:rFonts w:ascii="Times New Roman" w:hAnsi="Times New Roman" w:cs="Times New Roman"/>
          <w:b/>
          <w:sz w:val="28"/>
          <w:szCs w:val="28"/>
        </w:rPr>
        <w:t>курсу «Вероятность и статистика»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7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D25A8E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(7</w:t>
      </w:r>
      <w:r w:rsidR="007059FA">
        <w:rPr>
          <w:rFonts w:ascii="Times New Roman" w:hAnsi="Times New Roman" w:cs="Times New Roman"/>
          <w:u w:val="single"/>
        </w:rPr>
        <w:t>-9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="002261D7">
        <w:rPr>
          <w:rFonts w:ascii="Times New Roman" w:hAnsi="Times New Roman" w:cs="Times New Roman"/>
          <w:u w:val="single"/>
        </w:rPr>
        <w:t>34</w:t>
      </w:r>
      <w:r w:rsidR="006E1EF9">
        <w:rPr>
          <w:rFonts w:ascii="Times New Roman" w:hAnsi="Times New Roman" w:cs="Times New Roman"/>
          <w:u w:val="single"/>
        </w:rPr>
        <w:t>_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="002261D7">
        <w:rPr>
          <w:rFonts w:ascii="Times New Roman" w:hAnsi="Times New Roman" w:cs="Times New Roman"/>
          <w:u w:val="single"/>
        </w:rPr>
        <w:t>1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C73825">
        <w:rPr>
          <w:rFonts w:ascii="Times New Roman" w:hAnsi="Times New Roman" w:cs="Times New Roman"/>
          <w:u w:val="single"/>
        </w:rPr>
        <w:t>а</w:t>
      </w:r>
    </w:p>
    <w:p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="00A13E1D" w:rsidRPr="00A13E1D">
        <w:rPr>
          <w:rFonts w:ascii="Times New Roman" w:hAnsi="Times New Roman" w:cs="Times New Roman"/>
        </w:rPr>
        <w:t>_______________________________________________________</w:t>
      </w:r>
    </w:p>
    <w:p w:rsidR="0093702C" w:rsidRPr="009B4023" w:rsidRDefault="00E85250" w:rsidP="0093702C">
      <w:pPr>
        <w:pStyle w:val="af0"/>
        <w:ind w:firstLine="708"/>
        <w:jc w:val="both"/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Учебник, автор, издательство, год издания </w:t>
      </w:r>
      <w:r w:rsidR="00814B5A" w:rsidRPr="00814B5A">
        <w:rPr>
          <w:rFonts w:ascii="Times New Roman" w:hAnsi="Times New Roman" w:cs="Times New Roman"/>
          <w:u w:val="single"/>
        </w:rPr>
        <w:t>Высоцкий И.Р., Ященко И.В.; под ред. Ященко И.В. Математика. Вероятность и статистика: 7–9-еклассы</w:t>
      </w:r>
      <w:r w:rsidR="00814B5A" w:rsidRPr="00814B5A">
        <w:rPr>
          <w:rFonts w:ascii="Times New Roman" w:hAnsi="Times New Roman" w:cs="Times New Roman"/>
          <w:spacing w:val="12"/>
          <w:u w:val="single"/>
        </w:rPr>
        <w:t xml:space="preserve">: </w:t>
      </w:r>
      <w:r w:rsidR="00814B5A" w:rsidRPr="00814B5A">
        <w:rPr>
          <w:rFonts w:ascii="Times New Roman" w:hAnsi="Times New Roman" w:cs="Times New Roman"/>
          <w:u w:val="single"/>
        </w:rPr>
        <w:t>базовый уровень: учебник: в 2 частях –</w:t>
      </w:r>
      <w:r w:rsidR="00814B5A" w:rsidRPr="00814B5A">
        <w:rPr>
          <w:rFonts w:ascii="Times New Roman" w:hAnsi="Times New Roman" w:cs="Times New Roman"/>
          <w:spacing w:val="-2"/>
          <w:u w:val="single"/>
        </w:rPr>
        <w:t xml:space="preserve"> АО «Издательство «</w:t>
      </w:r>
      <w:r w:rsidR="00814B5A" w:rsidRPr="00814B5A">
        <w:rPr>
          <w:rFonts w:ascii="Times New Roman" w:hAnsi="Times New Roman" w:cs="Times New Roman"/>
          <w:u w:val="single"/>
        </w:rPr>
        <w:t>Просвещение»</w:t>
      </w:r>
      <w:r w:rsidR="0003132F" w:rsidRPr="00814B5A">
        <w:rPr>
          <w:rFonts w:ascii="Times New Roman" w:hAnsi="Times New Roman" w:cs="Times New Roman"/>
          <w:u w:val="single"/>
        </w:rPr>
        <w:t>М</w:t>
      </w:r>
      <w:r w:rsidR="0003132F" w:rsidRPr="009B4023">
        <w:rPr>
          <w:rFonts w:ascii="Times New Roman" w:hAnsi="Times New Roman" w:cs="Times New Roman"/>
          <w:u w:val="single"/>
        </w:rPr>
        <w:t xml:space="preserve">., </w:t>
      </w:r>
      <w:r w:rsidR="0093702C" w:rsidRPr="009B4023">
        <w:rPr>
          <w:rFonts w:ascii="Times New Roman" w:hAnsi="Times New Roman" w:cs="Times New Roman"/>
          <w:u w:val="single"/>
        </w:rPr>
        <w:t xml:space="preserve"> 20</w:t>
      </w:r>
      <w:r w:rsidR="00232718">
        <w:rPr>
          <w:rFonts w:ascii="Times New Roman" w:hAnsi="Times New Roman" w:cs="Times New Roman"/>
          <w:u w:val="single"/>
        </w:rPr>
        <w:t>23</w:t>
      </w:r>
      <w:r w:rsidR="0093702C" w:rsidRPr="009B4023">
        <w:rPr>
          <w:rFonts w:ascii="Times New Roman" w:hAnsi="Times New Roman" w:cs="Times New Roman"/>
          <w:u w:val="single"/>
        </w:rPr>
        <w:t>год издания.</w:t>
      </w:r>
    </w:p>
    <w:p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1C2ECD" w:rsidP="0093702C">
      <w:pPr>
        <w:jc w:val="center"/>
        <w:rPr>
          <w:rFonts w:ascii="Times New Roman" w:hAnsi="Times New Roman" w:cs="Times New Roman"/>
          <w:sz w:val="22"/>
        </w:rPr>
      </w:pPr>
    </w:p>
    <w:p w:rsidR="001C2ECD" w:rsidRDefault="00E85250" w:rsidP="0093702C">
      <w:pPr>
        <w:jc w:val="center"/>
        <w:rPr>
          <w:rFonts w:ascii="Times New Roman" w:hAnsi="Times New Roman" w:cs="Times New Roman"/>
          <w:sz w:val="22"/>
        </w:rPr>
      </w:pPr>
      <w:r w:rsidRPr="00702497">
        <w:rPr>
          <w:rFonts w:ascii="Times New Roman" w:hAnsi="Times New Roman" w:cs="Times New Roman"/>
          <w:sz w:val="22"/>
        </w:rPr>
        <w:t>МЕХИКО</w:t>
      </w: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 xml:space="preserve"> 202</w:t>
      </w:r>
      <w:r w:rsidR="00A13E1D">
        <w:rPr>
          <w:rFonts w:ascii="Times New Roman" w:hAnsi="Times New Roman" w:cs="Times New Roman"/>
          <w:sz w:val="22"/>
        </w:rPr>
        <w:t>5</w:t>
      </w:r>
      <w:r w:rsidRPr="00702497">
        <w:rPr>
          <w:rFonts w:ascii="Times New Roman" w:hAnsi="Times New Roman" w:cs="Times New Roman"/>
          <w:sz w:val="22"/>
        </w:rPr>
        <w:t xml:space="preserve"> 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1C2ECD">
          <w:headerReference w:type="default" r:id="rId8"/>
          <w:type w:val="continuous"/>
          <w:pgSz w:w="12240" w:h="15840"/>
          <w:pgMar w:top="851" w:right="851" w:bottom="851" w:left="851" w:header="720" w:footer="720" w:gutter="0"/>
          <w:cols w:space="720"/>
          <w:docGrid w:linePitch="326" w:charSpace="-6554"/>
        </w:sectPr>
      </w:pPr>
    </w:p>
    <w:p w:rsidR="007059FA" w:rsidRPr="00C90E35" w:rsidRDefault="007059FA" w:rsidP="00814B5A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r w:rsidRPr="00C90E35">
        <w:rPr>
          <w:rFonts w:ascii="Times New Roman" w:hAnsi="Times New Roman" w:cs="Times New Roman"/>
          <w:b/>
          <w:szCs w:val="24"/>
        </w:rPr>
        <w:lastRenderedPageBreak/>
        <w:t>ПОЯСНИТЕЛ</w:t>
      </w:r>
      <w:bookmarkStart w:id="0" w:name="_GoBack"/>
      <w:bookmarkEnd w:id="0"/>
      <w:r w:rsidRPr="00C90E35">
        <w:rPr>
          <w:rFonts w:ascii="Times New Roman" w:hAnsi="Times New Roman" w:cs="Times New Roman"/>
          <w:b/>
          <w:szCs w:val="24"/>
        </w:rPr>
        <w:t>ЬНАЯ ЗАПИСКА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 Общее число часов, рекомендованных для изучения учебного курса «Вероятность и статистика», – 102 часа: в 7 классе – 34 часа (1 час в неделю), в 8 классе – 34 часа (1 час в неделю), в 9 классе – 34 часа (1 час в неделю).</w:t>
      </w:r>
    </w:p>
    <w:p w:rsidR="007059FA" w:rsidRDefault="007059FA" w:rsidP="007059FA">
      <w:pPr>
        <w:pStyle w:val="af0"/>
        <w:ind w:firstLine="567"/>
        <w:jc w:val="both"/>
        <w:rPr>
          <w:rFonts w:ascii="Times New Roman" w:hAnsi="Times New Roman" w:cs="Times New Roman"/>
        </w:rPr>
      </w:pPr>
    </w:p>
    <w:p w:rsidR="00C90E35" w:rsidRDefault="00C90E35" w:rsidP="00C90E35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428469257"/>
      <w:bookmarkStart w:id="2" w:name="_Toc428469405"/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, УЧЕБНОГО КУРСА, УЧЕБНОГО МОДУЛЯ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r>
        <w:rPr>
          <w:rFonts w:ascii="Times New Roman" w:hAnsi="Times New Roman" w:cs="Times New Roman"/>
        </w:rPr>
        <w:t>Э</w:t>
      </w:r>
      <w:r w:rsidRPr="00290D28">
        <w:rPr>
          <w:rFonts w:ascii="Times New Roman" w:hAnsi="Times New Roman" w:cs="Times New Roman"/>
        </w:rPr>
        <w:t>йлеров путь). Представление об ориентированном графе. Решение задач с помощью графов.</w:t>
      </w:r>
    </w:p>
    <w:p w:rsidR="007059FA" w:rsidRDefault="007059FA" w:rsidP="007059FA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0E35" w:rsidRDefault="00C90E35" w:rsidP="00C90E35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ПЛАНИРУЕМЫЕ РЕЗУЛЬТАТЫ ИЗУЧЕНИЯ УЧЕБНОГО ПРЕДМЕТА, УЧЕБНОГО КУРСА, УЧЕБНОГО МОДУЛЯ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Предметные результаты освоения программы учебного курса к концу обучения в 7 классе.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90D28" w:rsidRPr="00290D28" w:rsidRDefault="00290D28" w:rsidP="00290D28">
      <w:pPr>
        <w:pStyle w:val="af0"/>
        <w:ind w:firstLine="709"/>
        <w:jc w:val="both"/>
        <w:rPr>
          <w:rFonts w:ascii="Times New Roman" w:hAnsi="Times New Roman" w:cs="Times New Roman"/>
        </w:rPr>
      </w:pPr>
      <w:r w:rsidRPr="00290D28">
        <w:rPr>
          <w:rFonts w:ascii="Times New Roman" w:hAnsi="Times New Roman" w:cs="Times New Roman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93702C" w:rsidRPr="0093702C" w:rsidRDefault="0093702C" w:rsidP="0093702C">
      <w:pPr>
        <w:pStyle w:val="af0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C90E35" w:rsidRDefault="00C90E35" w:rsidP="00C90E3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428469258"/>
      <w:bookmarkStart w:id="4" w:name="_Toc428469406"/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bookmarkEnd w:id="3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КОЛИЧЕСТВА АКАДЕМИЧЕСКИХ ЧАСОВ, ОТВОДИМЫХ НА ОСВОЕНИЕ КАЖДОЙ ТЕМЫ  УЧЕБНОГО ПРЕДМЕТА, УЧЕБНОГО КУРСА, УЧЕБНОГО МОДУЛЯ, И ВОЗМОЖНОСТЬ ИСПОЛЬЗОВАНИЯ ПО ЭТОЙ ТЕМЕ ЭЛЕКТРОННЫХ (ЦИФРОВЫХ) ОБРАЗОВАТЕЛЬНЫХ РЕСУРСОВ</w:t>
      </w:r>
    </w:p>
    <w:tbl>
      <w:tblPr>
        <w:tblpPr w:leftFromText="180" w:rightFromText="180" w:vertAnchor="text" w:tblpX="177" w:tblpY="120"/>
        <w:tblW w:w="11088" w:type="dxa"/>
        <w:tblLayout w:type="fixed"/>
        <w:tblLook w:val="01E0" w:firstRow="1" w:lastRow="1" w:firstColumn="1" w:lastColumn="1" w:noHBand="0" w:noVBand="0"/>
      </w:tblPr>
      <w:tblGrid>
        <w:gridCol w:w="567"/>
        <w:gridCol w:w="31"/>
        <w:gridCol w:w="5039"/>
        <w:gridCol w:w="850"/>
        <w:gridCol w:w="959"/>
        <w:gridCol w:w="992"/>
        <w:gridCol w:w="2650"/>
      </w:tblGrid>
      <w:tr w:rsidR="00814B5A" w:rsidRPr="001C2ECD" w:rsidTr="001C2ECD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2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b/>
              </w:rPr>
              <w:t>Электронные (цифровые) образовательные ресурсы</w:t>
            </w:r>
          </w:p>
        </w:tc>
      </w:tr>
      <w:tr w:rsidR="00814B5A" w:rsidRPr="001C2ECD" w:rsidTr="001C2ECD">
        <w:trPr>
          <w:trHeight w:val="27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b/>
              </w:rPr>
              <w:t>Практические работы</w:t>
            </w:r>
          </w:p>
        </w:tc>
        <w:tc>
          <w:tcPr>
            <w:tcW w:w="2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6F7" w:rsidRPr="001C2ECD" w:rsidTr="001C2ECD">
        <w:trPr>
          <w:trHeight w:val="332"/>
        </w:trPr>
        <w:tc>
          <w:tcPr>
            <w:tcW w:w="11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  <w:b/>
              </w:rPr>
              <w:t>Раздел 1. Представление данных</w:t>
            </w:r>
          </w:p>
        </w:tc>
      </w:tr>
      <w:tr w:rsidR="00C90E35" w:rsidRPr="001C2ECD" w:rsidTr="001C2ECD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Представление данных в таблицах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A13E1D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E35" w:rsidRPr="001C2ECD" w:rsidRDefault="005A620F" w:rsidP="00834560">
            <w:pPr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C90E35" w:rsidRPr="001C2ECD">
                <w:rPr>
                  <w:rStyle w:val="a6"/>
                  <w:rFonts w:ascii="Times New Roman" w:hAnsi="Times New Roman" w:cs="Times New Roman"/>
                </w:rPr>
                <w:t>https://www.youtube.com/watch?v=2N4fDCUsJ6I&amp;t=6s</w:t>
              </w:r>
            </w:hyperlink>
          </w:p>
        </w:tc>
      </w:tr>
      <w:tr w:rsidR="00C90E35" w:rsidRPr="001C2ECD" w:rsidTr="001C2ECD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Практическая работа №1 с таблицами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A13E1D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:rsidRPr="001C2ECD" w:rsidTr="001C2ECD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Графическое представление данных в виде круговых и столбиковых диаграмм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:rsidRPr="001C2ECD" w:rsidTr="001C2ECD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D26F7" w:rsidP="00814B5A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Работа с таблицами и диаграммами.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:rsidRPr="001C2ECD" w:rsidTr="001C2ECD">
        <w:trPr>
          <w:trHeight w:val="28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Диаграммы рассеивания. Самостоятельная работа №2 по теме «Диаграммы»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A13E1D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5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A13E1D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345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11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  <w:b/>
              </w:rPr>
              <w:t xml:space="preserve">Раздел 2. Описательная статистика </w:t>
            </w:r>
          </w:p>
        </w:tc>
      </w:tr>
      <w:tr w:rsidR="00C90E35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Среднее значение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0E35" w:rsidRPr="001C2ECD" w:rsidRDefault="005A620F" w:rsidP="00834560">
            <w:pPr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C90E35" w:rsidRPr="001C2ECD">
                <w:rPr>
                  <w:rStyle w:val="a6"/>
                  <w:rFonts w:ascii="Times New Roman" w:hAnsi="Times New Roman" w:cs="Times New Roman"/>
                </w:rPr>
                <w:t>https://www.youtube.com/watch?v=2MDI--pl_Bg</w:t>
              </w:r>
            </w:hyperlink>
          </w:p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E35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Медиана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A13E1D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E35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Наибольшее и наименьшее значение. Размах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A13E1D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E35" w:rsidRPr="001C2ECD" w:rsidRDefault="00C90E35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Отклонение и дисперсия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4B5A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Обозначения  и формулы. Свойства среднего арифметического и дисперсии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B5A" w:rsidRPr="001C2ECD" w:rsidRDefault="00814B5A" w:rsidP="0083456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5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A13E1D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11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  <w:b/>
              </w:rPr>
              <w:t>Раздел 3. Случайная изменчивость</w:t>
            </w:r>
          </w:p>
        </w:tc>
      </w:tr>
      <w:tr w:rsidR="008D26F7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Случайная изменчивость. Самостоятельная работа №3,4 по теме «Случайная изменчивость, среднее значение»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Проверочная работа №3 по теме «Среднее значение»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A13E1D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5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A13E1D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11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  <w:b/>
              </w:rPr>
              <w:t xml:space="preserve">Раздел 4. </w:t>
            </w:r>
            <w:r w:rsidR="00A13E1D" w:rsidRPr="001C2ECD">
              <w:rPr>
                <w:rFonts w:ascii="Times New Roman" w:hAnsi="Times New Roman" w:cs="Times New Roman"/>
                <w:b/>
              </w:rPr>
              <w:t>Введение в теорию графов</w:t>
            </w:r>
          </w:p>
        </w:tc>
      </w:tr>
      <w:tr w:rsidR="008D26F7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 xml:space="preserve">Введение в теорию вероятностей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A13E1D" w:rsidP="008D26F7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6F7" w:rsidRPr="001C2ECD" w:rsidTr="001C2ECD">
        <w:trPr>
          <w:trHeight w:val="277"/>
        </w:trPr>
        <w:tc>
          <w:tcPr>
            <w:tcW w:w="5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A13E1D" w:rsidP="008D26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F7" w:rsidRPr="001C2ECD" w:rsidRDefault="008D26F7" w:rsidP="008D26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E1D" w:rsidRPr="001C2ECD" w:rsidTr="001C2ECD">
        <w:trPr>
          <w:trHeight w:val="277"/>
        </w:trPr>
        <w:tc>
          <w:tcPr>
            <w:tcW w:w="11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  <w:b/>
              </w:rPr>
              <w:t>Раздел 5. Вероятность и частота случайного события</w:t>
            </w:r>
          </w:p>
        </w:tc>
      </w:tr>
      <w:tr w:rsidR="00A13E1D" w:rsidRPr="001C2ECD" w:rsidTr="001C2ECD">
        <w:trPr>
          <w:trHeight w:val="277"/>
        </w:trPr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13E1D" w:rsidRPr="001C2ECD" w:rsidRDefault="00A13E1D" w:rsidP="00A13E1D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0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E1570" w:rsidP="00A13E1D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Вероятность и частота случайного события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E1570" w:rsidP="00A13E1D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E1D" w:rsidRPr="001C2ECD" w:rsidTr="001C2ECD">
        <w:trPr>
          <w:trHeight w:val="277"/>
        </w:trPr>
        <w:tc>
          <w:tcPr>
            <w:tcW w:w="5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E1570" w:rsidP="00A13E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E1D" w:rsidRPr="001C2ECD" w:rsidTr="001C2ECD">
        <w:trPr>
          <w:trHeight w:val="277"/>
        </w:trPr>
        <w:tc>
          <w:tcPr>
            <w:tcW w:w="110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  <w:b/>
              </w:rPr>
              <w:t>Раздел 6. Обобщение, систематизация знаний</w:t>
            </w:r>
          </w:p>
        </w:tc>
      </w:tr>
      <w:tr w:rsidR="00A13E1D" w:rsidRPr="001C2ECD" w:rsidTr="001C2ECD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both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Повторение тем, изученных в 7 классе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E1570" w:rsidP="00A13E1D">
            <w:pPr>
              <w:jc w:val="center"/>
              <w:rPr>
                <w:rFonts w:ascii="Times New Roman" w:hAnsi="Times New Roman" w:cs="Times New Roman"/>
              </w:rPr>
            </w:pPr>
            <w:r w:rsidRPr="001C2E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E1D" w:rsidRPr="001C2ECD" w:rsidTr="001C2ECD">
        <w:trPr>
          <w:trHeight w:val="277"/>
        </w:trPr>
        <w:tc>
          <w:tcPr>
            <w:tcW w:w="5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E1570" w:rsidP="00A13E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3E1D" w:rsidRPr="001C2ECD" w:rsidTr="001C2ECD">
        <w:trPr>
          <w:trHeight w:val="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2EC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1D" w:rsidRPr="001C2ECD" w:rsidRDefault="00A13E1D" w:rsidP="00A13E1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860DA" w:rsidRPr="001C2ECD" w:rsidRDefault="003860DA" w:rsidP="00AE1570">
      <w:pPr>
        <w:jc w:val="center"/>
        <w:rPr>
          <w:rFonts w:ascii="Times New Roman" w:hAnsi="Times New Roman"/>
          <w:b/>
        </w:rPr>
      </w:pPr>
    </w:p>
    <w:sectPr w:rsidR="003860DA" w:rsidRPr="001C2ECD" w:rsidSect="001C2ECD">
      <w:pgSz w:w="12240" w:h="15840"/>
      <w:pgMar w:top="851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20F" w:rsidRDefault="005A620F" w:rsidP="00543AD0">
      <w:r>
        <w:separator/>
      </w:r>
    </w:p>
  </w:endnote>
  <w:endnote w:type="continuationSeparator" w:id="0">
    <w:p w:rsidR="005A620F" w:rsidRDefault="005A620F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20F" w:rsidRDefault="005A620F" w:rsidP="00543AD0">
      <w:r>
        <w:separator/>
      </w:r>
    </w:p>
  </w:footnote>
  <w:footnote w:type="continuationSeparator" w:id="0">
    <w:p w:rsidR="005A620F" w:rsidRDefault="005A620F" w:rsidP="00543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6BE" w:rsidRDefault="002636BE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36B1DD8"/>
    <w:multiLevelType w:val="hybridMultilevel"/>
    <w:tmpl w:val="4552A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Marlett" w:hAnsi="Marlett" w:hint="default"/>
      </w:rPr>
    </w:lvl>
  </w:abstractNum>
  <w:abstractNum w:abstractNumId="5" w15:restartNumberingAfterBreak="0">
    <w:nsid w:val="519D3C50"/>
    <w:multiLevelType w:val="hybridMultilevel"/>
    <w:tmpl w:val="FE4A1888"/>
    <w:lvl w:ilvl="0" w:tplc="EC9E0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1D6"/>
    <w:rsid w:val="0000265E"/>
    <w:rsid w:val="00010DAB"/>
    <w:rsid w:val="00030CE6"/>
    <w:rsid w:val="0003132F"/>
    <w:rsid w:val="000351BE"/>
    <w:rsid w:val="000443AE"/>
    <w:rsid w:val="000556AA"/>
    <w:rsid w:val="00057490"/>
    <w:rsid w:val="000732BA"/>
    <w:rsid w:val="000817AC"/>
    <w:rsid w:val="00083408"/>
    <w:rsid w:val="00084B91"/>
    <w:rsid w:val="0009047D"/>
    <w:rsid w:val="00093962"/>
    <w:rsid w:val="00097B29"/>
    <w:rsid w:val="000A36AE"/>
    <w:rsid w:val="000B1BBE"/>
    <w:rsid w:val="000B2697"/>
    <w:rsid w:val="000B36D9"/>
    <w:rsid w:val="000D18C8"/>
    <w:rsid w:val="000D73E2"/>
    <w:rsid w:val="000E1AFE"/>
    <w:rsid w:val="000E59A8"/>
    <w:rsid w:val="000F28DB"/>
    <w:rsid w:val="00105F08"/>
    <w:rsid w:val="001309AE"/>
    <w:rsid w:val="001417FF"/>
    <w:rsid w:val="00153D0A"/>
    <w:rsid w:val="00154FDB"/>
    <w:rsid w:val="00156772"/>
    <w:rsid w:val="0016331B"/>
    <w:rsid w:val="00177661"/>
    <w:rsid w:val="001B28A5"/>
    <w:rsid w:val="001B434A"/>
    <w:rsid w:val="001C2ECD"/>
    <w:rsid w:val="001C33E5"/>
    <w:rsid w:val="001C696C"/>
    <w:rsid w:val="001D7A13"/>
    <w:rsid w:val="001E7E87"/>
    <w:rsid w:val="00217BEC"/>
    <w:rsid w:val="002261D7"/>
    <w:rsid w:val="00232718"/>
    <w:rsid w:val="00246937"/>
    <w:rsid w:val="00252447"/>
    <w:rsid w:val="00253519"/>
    <w:rsid w:val="00256222"/>
    <w:rsid w:val="00256FC1"/>
    <w:rsid w:val="002636BE"/>
    <w:rsid w:val="0026715E"/>
    <w:rsid w:val="00270977"/>
    <w:rsid w:val="00290D28"/>
    <w:rsid w:val="002A5E01"/>
    <w:rsid w:val="002B0C18"/>
    <w:rsid w:val="002B4F14"/>
    <w:rsid w:val="002D5230"/>
    <w:rsid w:val="002E24C7"/>
    <w:rsid w:val="002F13EF"/>
    <w:rsid w:val="002F6D87"/>
    <w:rsid w:val="003012A6"/>
    <w:rsid w:val="00301478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860DA"/>
    <w:rsid w:val="0039608E"/>
    <w:rsid w:val="003A702B"/>
    <w:rsid w:val="003B4DD0"/>
    <w:rsid w:val="003C074A"/>
    <w:rsid w:val="003C5F64"/>
    <w:rsid w:val="003D44B2"/>
    <w:rsid w:val="003E3E7B"/>
    <w:rsid w:val="003F211B"/>
    <w:rsid w:val="003F4596"/>
    <w:rsid w:val="004006D3"/>
    <w:rsid w:val="00415FD6"/>
    <w:rsid w:val="004228C5"/>
    <w:rsid w:val="004327C9"/>
    <w:rsid w:val="0044549A"/>
    <w:rsid w:val="00446C3B"/>
    <w:rsid w:val="00455BF8"/>
    <w:rsid w:val="00462479"/>
    <w:rsid w:val="0046391E"/>
    <w:rsid w:val="00467873"/>
    <w:rsid w:val="00470CD1"/>
    <w:rsid w:val="004774DC"/>
    <w:rsid w:val="00484DD0"/>
    <w:rsid w:val="004C177D"/>
    <w:rsid w:val="004C3B18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43AD0"/>
    <w:rsid w:val="00551F03"/>
    <w:rsid w:val="005559D2"/>
    <w:rsid w:val="00576257"/>
    <w:rsid w:val="00576EC2"/>
    <w:rsid w:val="005809E4"/>
    <w:rsid w:val="005A620F"/>
    <w:rsid w:val="005B0715"/>
    <w:rsid w:val="005B0E5F"/>
    <w:rsid w:val="005B2443"/>
    <w:rsid w:val="005C2D27"/>
    <w:rsid w:val="005D49D5"/>
    <w:rsid w:val="005E1F02"/>
    <w:rsid w:val="005F0519"/>
    <w:rsid w:val="006129B8"/>
    <w:rsid w:val="00612FD1"/>
    <w:rsid w:val="00613888"/>
    <w:rsid w:val="00635C50"/>
    <w:rsid w:val="00644A36"/>
    <w:rsid w:val="006564A7"/>
    <w:rsid w:val="00672244"/>
    <w:rsid w:val="00677EAA"/>
    <w:rsid w:val="006873BF"/>
    <w:rsid w:val="006918E3"/>
    <w:rsid w:val="00693BF2"/>
    <w:rsid w:val="00696181"/>
    <w:rsid w:val="006B1804"/>
    <w:rsid w:val="006B21D6"/>
    <w:rsid w:val="006D1A3A"/>
    <w:rsid w:val="006E1EF9"/>
    <w:rsid w:val="006F68A7"/>
    <w:rsid w:val="00702497"/>
    <w:rsid w:val="007059FA"/>
    <w:rsid w:val="007145C6"/>
    <w:rsid w:val="007447C2"/>
    <w:rsid w:val="00752C49"/>
    <w:rsid w:val="007B396B"/>
    <w:rsid w:val="007B5FA8"/>
    <w:rsid w:val="007C4557"/>
    <w:rsid w:val="007C6507"/>
    <w:rsid w:val="007E1277"/>
    <w:rsid w:val="007E636C"/>
    <w:rsid w:val="00803495"/>
    <w:rsid w:val="008053EB"/>
    <w:rsid w:val="00814B5A"/>
    <w:rsid w:val="00827611"/>
    <w:rsid w:val="00835D8E"/>
    <w:rsid w:val="0084407A"/>
    <w:rsid w:val="00844493"/>
    <w:rsid w:val="00865EE8"/>
    <w:rsid w:val="0087662F"/>
    <w:rsid w:val="00876EDC"/>
    <w:rsid w:val="00890125"/>
    <w:rsid w:val="008902D8"/>
    <w:rsid w:val="00894ACA"/>
    <w:rsid w:val="008960F9"/>
    <w:rsid w:val="008A3DCA"/>
    <w:rsid w:val="008C13BA"/>
    <w:rsid w:val="008D26F7"/>
    <w:rsid w:val="008D2A14"/>
    <w:rsid w:val="008D60BD"/>
    <w:rsid w:val="008F0020"/>
    <w:rsid w:val="0090553F"/>
    <w:rsid w:val="00905BC6"/>
    <w:rsid w:val="00912B9D"/>
    <w:rsid w:val="0091471D"/>
    <w:rsid w:val="0093702C"/>
    <w:rsid w:val="00963582"/>
    <w:rsid w:val="009748C1"/>
    <w:rsid w:val="009767A1"/>
    <w:rsid w:val="009B4023"/>
    <w:rsid w:val="009F1131"/>
    <w:rsid w:val="009F1636"/>
    <w:rsid w:val="009F3BE4"/>
    <w:rsid w:val="009F7438"/>
    <w:rsid w:val="00A03228"/>
    <w:rsid w:val="00A13E1D"/>
    <w:rsid w:val="00A149F8"/>
    <w:rsid w:val="00A24666"/>
    <w:rsid w:val="00A31889"/>
    <w:rsid w:val="00A65B15"/>
    <w:rsid w:val="00A856DE"/>
    <w:rsid w:val="00A96A40"/>
    <w:rsid w:val="00AA50AD"/>
    <w:rsid w:val="00AC0FF8"/>
    <w:rsid w:val="00AE1570"/>
    <w:rsid w:val="00AE15BF"/>
    <w:rsid w:val="00AF1613"/>
    <w:rsid w:val="00AF79D6"/>
    <w:rsid w:val="00B12E2B"/>
    <w:rsid w:val="00B15D4D"/>
    <w:rsid w:val="00B25EA8"/>
    <w:rsid w:val="00B26C24"/>
    <w:rsid w:val="00B44CF8"/>
    <w:rsid w:val="00B62D8E"/>
    <w:rsid w:val="00B67CFA"/>
    <w:rsid w:val="00B70932"/>
    <w:rsid w:val="00B729EB"/>
    <w:rsid w:val="00BC6014"/>
    <w:rsid w:val="00BD28BB"/>
    <w:rsid w:val="00BD4401"/>
    <w:rsid w:val="00BD5476"/>
    <w:rsid w:val="00C13128"/>
    <w:rsid w:val="00C22E18"/>
    <w:rsid w:val="00C26BC2"/>
    <w:rsid w:val="00C42229"/>
    <w:rsid w:val="00C53ABC"/>
    <w:rsid w:val="00C602FE"/>
    <w:rsid w:val="00C60CBE"/>
    <w:rsid w:val="00C65421"/>
    <w:rsid w:val="00C67509"/>
    <w:rsid w:val="00C73825"/>
    <w:rsid w:val="00C8538D"/>
    <w:rsid w:val="00C90072"/>
    <w:rsid w:val="00C90E35"/>
    <w:rsid w:val="00C95176"/>
    <w:rsid w:val="00CA642A"/>
    <w:rsid w:val="00CC4986"/>
    <w:rsid w:val="00CC7A72"/>
    <w:rsid w:val="00CE5C28"/>
    <w:rsid w:val="00CE6F2C"/>
    <w:rsid w:val="00D0701C"/>
    <w:rsid w:val="00D25A36"/>
    <w:rsid w:val="00D25A8E"/>
    <w:rsid w:val="00D62419"/>
    <w:rsid w:val="00D63388"/>
    <w:rsid w:val="00D634A0"/>
    <w:rsid w:val="00D65C5E"/>
    <w:rsid w:val="00D73DC9"/>
    <w:rsid w:val="00D91E8F"/>
    <w:rsid w:val="00DD252E"/>
    <w:rsid w:val="00DD2CCD"/>
    <w:rsid w:val="00DE5366"/>
    <w:rsid w:val="00E21405"/>
    <w:rsid w:val="00E2225D"/>
    <w:rsid w:val="00E305F7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B1453"/>
    <w:rsid w:val="00EB2ACF"/>
    <w:rsid w:val="00EE0D41"/>
    <w:rsid w:val="00EE144B"/>
    <w:rsid w:val="00EE4A00"/>
    <w:rsid w:val="00EE6D23"/>
    <w:rsid w:val="00EF7D17"/>
    <w:rsid w:val="00F043C1"/>
    <w:rsid w:val="00F44A97"/>
    <w:rsid w:val="00F54279"/>
    <w:rsid w:val="00F72225"/>
    <w:rsid w:val="00F85794"/>
    <w:rsid w:val="00F868B5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F9AA1D5F-5C96-45AE-9BBB-34C15FB1D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table" w:customStyle="1" w:styleId="1a">
    <w:name w:val="Сетка таблицы1"/>
    <w:basedOn w:val="a2"/>
    <w:next w:val="ae"/>
    <w:uiPriority w:val="39"/>
    <w:rsid w:val="006129B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129B8"/>
    <w:pPr>
      <w:suppressAutoHyphens w:val="0"/>
      <w:autoSpaceDE w:val="0"/>
      <w:autoSpaceDN w:val="0"/>
      <w:ind w:left="169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2MDI--pl_B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2N4fDCUsJ6I&amp;t=6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A5C20-C1AA-42EB-9E72-9CF1371A4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1</TotalTime>
  <Pages>4</Pages>
  <Words>1311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Директор</cp:lastModifiedBy>
  <cp:revision>2</cp:revision>
  <cp:lastPrinted>2015-02-13T16:37:00Z</cp:lastPrinted>
  <dcterms:created xsi:type="dcterms:W3CDTF">2025-09-17T00:30:00Z</dcterms:created>
  <dcterms:modified xsi:type="dcterms:W3CDTF">2025-09-17T00:30:00Z</dcterms:modified>
</cp:coreProperties>
</file>